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8FAA7" w14:textId="77777777" w:rsidR="009118CF" w:rsidRDefault="00DA4EB7">
      <w:pPr>
        <w:spacing w:before="240" w:after="0" w:line="48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DECLARAÇÃO DE CONTRAPARTIDA</w:t>
      </w:r>
    </w:p>
    <w:p w14:paraId="41849237" w14:textId="77777777" w:rsidR="009118CF" w:rsidRDefault="00DA4EB7">
      <w:pPr>
        <w:spacing w:before="240"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DECLARO,</w:t>
      </w:r>
      <w:r>
        <w:rPr>
          <w:rFonts w:ascii="Arial" w:hAnsi="Arial" w:cs="Arial"/>
          <w:sz w:val="24"/>
          <w:szCs w:val="24"/>
        </w:rPr>
        <w:t xml:space="preserve"> para fins de assinatura de convênio com a Secretaria de Estado de Infraestrutura e Mobilidade de Minas Gerais (Seinfra), que este Município está obrigado à contrapartida, em conformidade com o artigo 25 da Lei de Responsabilidade Fiscal e a Lei Estadual de Diretrizes Orçamentárias em vigor.</w:t>
      </w:r>
    </w:p>
    <w:p w14:paraId="15EA0EA4" w14:textId="2863A9D6" w:rsidR="009118CF" w:rsidRDefault="00DA4EB7">
      <w:pPr>
        <w:spacing w:before="240" w:after="0" w:line="480" w:lineRule="auto"/>
        <w:jc w:val="both"/>
        <w:rPr>
          <w:rFonts w:ascii="Arial" w:hAnsi="Arial" w:cs="Arial"/>
          <w:sz w:val="24"/>
          <w:szCs w:val="24"/>
        </w:rPr>
      </w:pPr>
      <w:r w:rsidRPr="008D3C5B">
        <w:rPr>
          <w:rFonts w:ascii="Arial" w:hAnsi="Arial" w:cs="Arial"/>
          <w:sz w:val="24"/>
          <w:szCs w:val="24"/>
        </w:rPr>
        <w:t xml:space="preserve">A contrapartida será no valor de </w:t>
      </w:r>
      <w:r w:rsidR="005F32AE" w:rsidRPr="00131CF2">
        <w:rPr>
          <w:rFonts w:ascii="Arial" w:hAnsi="Arial" w:cs="Arial"/>
          <w:b/>
          <w:bCs/>
          <w:sz w:val="24"/>
          <w:szCs w:val="24"/>
        </w:rPr>
        <w:t xml:space="preserve">R$ </w:t>
      </w:r>
      <w:r w:rsidR="00363245">
        <w:rPr>
          <w:rFonts w:ascii="Arial" w:hAnsi="Arial" w:cs="Arial"/>
          <w:b/>
          <w:bCs/>
          <w:sz w:val="24"/>
          <w:szCs w:val="24"/>
        </w:rPr>
        <w:t>4.543,29</w:t>
      </w:r>
      <w:r w:rsidR="005F32AE" w:rsidRPr="00131CF2">
        <w:rPr>
          <w:rFonts w:ascii="Arial" w:hAnsi="Arial" w:cs="Arial"/>
          <w:b/>
          <w:bCs/>
          <w:sz w:val="24"/>
          <w:szCs w:val="24"/>
        </w:rPr>
        <w:t xml:space="preserve"> </w:t>
      </w:r>
      <w:r w:rsidRPr="00131CF2">
        <w:rPr>
          <w:rFonts w:ascii="Arial" w:hAnsi="Arial" w:cs="Arial"/>
          <w:b/>
          <w:bCs/>
          <w:sz w:val="24"/>
          <w:szCs w:val="24"/>
        </w:rPr>
        <w:t>(</w:t>
      </w:r>
      <w:r w:rsidR="00363245">
        <w:rPr>
          <w:rFonts w:ascii="Arial" w:hAnsi="Arial" w:cs="Arial"/>
          <w:b/>
          <w:bCs/>
          <w:sz w:val="24"/>
          <w:szCs w:val="24"/>
        </w:rPr>
        <w:t>quatro</w:t>
      </w:r>
      <w:r w:rsidR="003A6B3F" w:rsidRPr="00131CF2">
        <w:rPr>
          <w:rFonts w:ascii="Arial" w:hAnsi="Arial" w:cs="Arial"/>
          <w:b/>
          <w:bCs/>
          <w:sz w:val="24"/>
          <w:szCs w:val="24"/>
        </w:rPr>
        <w:t xml:space="preserve"> mil</w:t>
      </w:r>
      <w:r w:rsidR="002A6B34" w:rsidRPr="00131CF2">
        <w:rPr>
          <w:rFonts w:ascii="Arial" w:hAnsi="Arial" w:cs="Arial"/>
          <w:b/>
          <w:bCs/>
          <w:sz w:val="24"/>
          <w:szCs w:val="24"/>
        </w:rPr>
        <w:t>,</w:t>
      </w:r>
      <w:r w:rsidR="003A6B3F" w:rsidRPr="00131CF2">
        <w:rPr>
          <w:rFonts w:ascii="Arial" w:hAnsi="Arial" w:cs="Arial"/>
          <w:b/>
          <w:bCs/>
          <w:sz w:val="24"/>
          <w:szCs w:val="24"/>
        </w:rPr>
        <w:t xml:space="preserve"> </w:t>
      </w:r>
      <w:r w:rsidR="00131CF2">
        <w:rPr>
          <w:rFonts w:ascii="Arial" w:hAnsi="Arial" w:cs="Arial"/>
          <w:b/>
          <w:bCs/>
          <w:sz w:val="24"/>
          <w:szCs w:val="24"/>
        </w:rPr>
        <w:t xml:space="preserve">quinhentos e quarenta e </w:t>
      </w:r>
      <w:r w:rsidR="00363245">
        <w:rPr>
          <w:rFonts w:ascii="Arial" w:hAnsi="Arial" w:cs="Arial"/>
          <w:b/>
          <w:bCs/>
          <w:sz w:val="24"/>
          <w:szCs w:val="24"/>
        </w:rPr>
        <w:t>três</w:t>
      </w:r>
      <w:r w:rsidR="00131CF2">
        <w:rPr>
          <w:rFonts w:ascii="Arial" w:hAnsi="Arial" w:cs="Arial"/>
          <w:b/>
          <w:bCs/>
          <w:sz w:val="24"/>
          <w:szCs w:val="24"/>
        </w:rPr>
        <w:t xml:space="preserve"> reais e </w:t>
      </w:r>
      <w:r w:rsidR="00363245">
        <w:rPr>
          <w:rFonts w:ascii="Arial" w:hAnsi="Arial" w:cs="Arial"/>
          <w:b/>
          <w:bCs/>
          <w:sz w:val="24"/>
          <w:szCs w:val="24"/>
        </w:rPr>
        <w:t>vinte e nove</w:t>
      </w:r>
      <w:r w:rsidR="003A6B3F" w:rsidRPr="00131CF2">
        <w:rPr>
          <w:rFonts w:ascii="Arial" w:hAnsi="Arial" w:cs="Arial"/>
          <w:b/>
          <w:bCs/>
          <w:sz w:val="24"/>
          <w:szCs w:val="24"/>
        </w:rPr>
        <w:t xml:space="preserve"> centavos</w:t>
      </w:r>
      <w:r w:rsidRPr="00131CF2">
        <w:rPr>
          <w:rFonts w:ascii="Arial" w:hAnsi="Arial" w:cs="Arial"/>
          <w:b/>
          <w:bCs/>
          <w:sz w:val="24"/>
          <w:szCs w:val="24"/>
        </w:rPr>
        <w:t>)</w:t>
      </w:r>
      <w:r w:rsidRPr="008D3C5B">
        <w:rPr>
          <w:rFonts w:ascii="Arial" w:hAnsi="Arial" w:cs="Arial"/>
          <w:sz w:val="24"/>
          <w:szCs w:val="24"/>
        </w:rPr>
        <w:t xml:space="preserve">, compreendida </w:t>
      </w:r>
      <w:r>
        <w:rPr>
          <w:rFonts w:ascii="Arial" w:hAnsi="Arial" w:cs="Arial"/>
          <w:sz w:val="24"/>
          <w:szCs w:val="24"/>
        </w:rPr>
        <w:t xml:space="preserve">no limite mínimo do percentual determinado pela legislação e acobertada com recursos previstos na Lei Municipal de Orçamento Anual vigente, correndo por conta da dotação orçamentária </w:t>
      </w:r>
      <w:r w:rsidRPr="008D3C5B">
        <w:rPr>
          <w:rFonts w:ascii="Arial" w:hAnsi="Arial" w:cs="Arial"/>
          <w:sz w:val="24"/>
          <w:szCs w:val="24"/>
          <w:highlight w:val="yellow"/>
        </w:rPr>
        <w:t xml:space="preserve">nº </w:t>
      </w:r>
      <w:r w:rsidR="00853820" w:rsidRPr="008D3C5B">
        <w:rPr>
          <w:rFonts w:ascii="Arial" w:hAnsi="Arial" w:cs="Arial"/>
          <w:color w:val="FF0000"/>
          <w:sz w:val="24"/>
          <w:szCs w:val="24"/>
          <w:highlight w:val="yellow"/>
        </w:rPr>
        <w:t>XXXX</w:t>
      </w:r>
      <w:r w:rsidRPr="008D3C5B">
        <w:rPr>
          <w:rFonts w:ascii="Arial" w:hAnsi="Arial" w:cs="Arial"/>
          <w:color w:val="FF0000"/>
          <w:sz w:val="24"/>
          <w:szCs w:val="24"/>
          <w:highlight w:val="yellow"/>
        </w:rPr>
        <w:t>.</w:t>
      </w:r>
      <w:r w:rsidR="00853820" w:rsidRPr="008D3C5B">
        <w:rPr>
          <w:rFonts w:ascii="Arial" w:hAnsi="Arial" w:cs="Arial"/>
          <w:color w:val="FF0000"/>
          <w:sz w:val="24"/>
          <w:szCs w:val="24"/>
          <w:highlight w:val="yellow"/>
        </w:rPr>
        <w:t>XXXXXXXX</w:t>
      </w:r>
      <w:r w:rsidRPr="008D3C5B">
        <w:rPr>
          <w:rFonts w:ascii="Arial" w:hAnsi="Arial" w:cs="Arial"/>
          <w:color w:val="FF0000"/>
          <w:sz w:val="24"/>
          <w:szCs w:val="24"/>
          <w:highlight w:val="yellow"/>
        </w:rPr>
        <w:t>.</w:t>
      </w:r>
      <w:r w:rsidR="00853820" w:rsidRPr="008D3C5B">
        <w:rPr>
          <w:rFonts w:ascii="Arial" w:hAnsi="Arial" w:cs="Arial"/>
          <w:color w:val="FF0000"/>
          <w:sz w:val="24"/>
          <w:szCs w:val="24"/>
          <w:highlight w:val="yellow"/>
        </w:rPr>
        <w:t>XXX</w:t>
      </w:r>
      <w:r w:rsidRPr="008D3C5B">
        <w:rPr>
          <w:rFonts w:ascii="Arial" w:hAnsi="Arial" w:cs="Arial"/>
          <w:color w:val="FF0000"/>
          <w:sz w:val="24"/>
          <w:szCs w:val="24"/>
          <w:highlight w:val="yellow"/>
        </w:rPr>
        <w:t>.</w:t>
      </w:r>
      <w:r w:rsidR="00853820" w:rsidRPr="008D3C5B">
        <w:rPr>
          <w:rFonts w:ascii="Arial" w:hAnsi="Arial" w:cs="Arial"/>
          <w:color w:val="FF0000"/>
          <w:sz w:val="24"/>
          <w:szCs w:val="24"/>
          <w:highlight w:val="yellow"/>
        </w:rPr>
        <w:t>XXXXXX</w:t>
      </w:r>
      <w:r w:rsidRPr="00853820">
        <w:rPr>
          <w:rFonts w:ascii="Arial" w:hAnsi="Arial" w:cs="Arial"/>
          <w:color w:val="FF0000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conforme se observa em trecho do Quadro de Detalhamento da Despesa (QDD).</w:t>
      </w:r>
    </w:p>
    <w:p w14:paraId="44AED641" w14:textId="2F8A2F2A" w:rsidR="00EB08F6" w:rsidRPr="008D3C5B" w:rsidRDefault="00DA4EB7">
      <w:pPr>
        <w:spacing w:before="240" w:after="0" w:line="480" w:lineRule="auto"/>
        <w:jc w:val="both"/>
        <w:rPr>
          <w:rFonts w:ascii="Arial" w:hAnsi="Arial" w:cs="Arial"/>
          <w:sz w:val="24"/>
          <w:szCs w:val="24"/>
        </w:rPr>
      </w:pPr>
      <w:r w:rsidRPr="008D3C5B">
        <w:rPr>
          <w:rFonts w:ascii="Arial" w:hAnsi="Arial" w:cs="Arial"/>
          <w:sz w:val="24"/>
          <w:szCs w:val="24"/>
        </w:rPr>
        <w:t>Declaro, ainda, em atendimento ao disposto no art. 42, da Lei Complementar Federal nº 101/2000, que há disponibilidade de caixa municipal suficiente para o cumprimento integral da contrapartida, no prazo previsto, conforme cronograma de desembolso d</w:t>
      </w:r>
      <w:r w:rsidR="007E6D85" w:rsidRPr="008D3C5B">
        <w:rPr>
          <w:rFonts w:ascii="Arial" w:hAnsi="Arial" w:cs="Arial"/>
          <w:sz w:val="24"/>
          <w:szCs w:val="24"/>
        </w:rPr>
        <w:t>a proposta de</w:t>
      </w:r>
      <w:r w:rsidRPr="008D3C5B">
        <w:rPr>
          <w:rFonts w:ascii="Arial" w:hAnsi="Arial" w:cs="Arial"/>
          <w:sz w:val="24"/>
          <w:szCs w:val="24"/>
        </w:rPr>
        <w:t xml:space="preserve"> plano de trabalho nº </w:t>
      </w:r>
      <w:r w:rsidR="00EB08F6">
        <w:rPr>
          <w:rFonts w:ascii="Arial" w:hAnsi="Arial" w:cs="Arial"/>
          <w:sz w:val="24"/>
          <w:szCs w:val="24"/>
        </w:rPr>
        <w:t>00</w:t>
      </w:r>
      <w:r w:rsidR="003A6B3F">
        <w:rPr>
          <w:rFonts w:ascii="Arial" w:hAnsi="Arial" w:cs="Arial"/>
          <w:sz w:val="24"/>
          <w:szCs w:val="24"/>
        </w:rPr>
        <w:t>1787</w:t>
      </w:r>
      <w:r w:rsidRPr="008D3C5B">
        <w:rPr>
          <w:rFonts w:ascii="Arial" w:hAnsi="Arial" w:cs="Arial"/>
          <w:sz w:val="24"/>
          <w:szCs w:val="24"/>
        </w:rPr>
        <w:t>/20</w:t>
      </w:r>
      <w:r w:rsidR="005F32AE" w:rsidRPr="008D3C5B">
        <w:rPr>
          <w:rFonts w:ascii="Arial" w:hAnsi="Arial" w:cs="Arial"/>
          <w:sz w:val="24"/>
          <w:szCs w:val="24"/>
        </w:rPr>
        <w:t>2</w:t>
      </w:r>
      <w:r w:rsidR="00EB08F6">
        <w:rPr>
          <w:rFonts w:ascii="Arial" w:hAnsi="Arial" w:cs="Arial"/>
          <w:sz w:val="24"/>
          <w:szCs w:val="24"/>
        </w:rPr>
        <w:t>3</w:t>
      </w:r>
      <w:r w:rsidRPr="008D3C5B">
        <w:rPr>
          <w:rFonts w:ascii="Arial" w:hAnsi="Arial" w:cs="Arial"/>
          <w:sz w:val="24"/>
          <w:szCs w:val="24"/>
        </w:rPr>
        <w:t xml:space="preserve">. </w:t>
      </w:r>
    </w:p>
    <w:p w14:paraId="60171ACC" w14:textId="4F266F22" w:rsidR="008E495D" w:rsidRDefault="008E495D" w:rsidP="003A6B3F">
      <w:pPr>
        <w:spacing w:before="240" w:after="0" w:line="48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Eugenópolis</w:t>
      </w:r>
      <w:r w:rsidR="00DA4EB7" w:rsidRPr="008D3C5B">
        <w:rPr>
          <w:rFonts w:ascii="Arial" w:hAnsi="Arial" w:cs="Arial"/>
          <w:sz w:val="24"/>
          <w:szCs w:val="24"/>
        </w:rPr>
        <w:t xml:space="preserve">, </w:t>
      </w:r>
      <w:r w:rsidR="00131CF2">
        <w:rPr>
          <w:rFonts w:ascii="Arial" w:hAnsi="Arial" w:cs="Arial"/>
          <w:sz w:val="24"/>
          <w:szCs w:val="24"/>
        </w:rPr>
        <w:t>23 de novembro</w:t>
      </w:r>
      <w:r w:rsidR="00131CF2" w:rsidRPr="00850B52">
        <w:rPr>
          <w:rFonts w:ascii="Arial" w:hAnsi="Arial" w:cs="Arial"/>
          <w:sz w:val="24"/>
          <w:szCs w:val="24"/>
        </w:rPr>
        <w:t xml:space="preserve"> </w:t>
      </w:r>
      <w:r w:rsidR="00DA4EB7" w:rsidRPr="008D3C5B">
        <w:rPr>
          <w:rFonts w:ascii="Arial" w:hAnsi="Arial" w:cs="Arial"/>
          <w:sz w:val="24"/>
          <w:szCs w:val="24"/>
        </w:rPr>
        <w:t>de 20</w:t>
      </w:r>
      <w:r w:rsidR="002812B9" w:rsidRPr="008D3C5B">
        <w:rPr>
          <w:rFonts w:ascii="Arial" w:hAnsi="Arial" w:cs="Arial"/>
          <w:sz w:val="24"/>
          <w:szCs w:val="24"/>
        </w:rPr>
        <w:t>2</w:t>
      </w:r>
      <w:r w:rsidR="00EB08F6">
        <w:rPr>
          <w:rFonts w:ascii="Arial" w:hAnsi="Arial" w:cs="Arial"/>
          <w:sz w:val="24"/>
          <w:szCs w:val="24"/>
        </w:rPr>
        <w:t>3</w:t>
      </w:r>
      <w:r w:rsidR="008D3C5B" w:rsidRPr="008D3C5B">
        <w:rPr>
          <w:rFonts w:ascii="Arial" w:hAnsi="Arial" w:cs="Arial"/>
          <w:sz w:val="24"/>
          <w:szCs w:val="24"/>
        </w:rPr>
        <w:t>.</w:t>
      </w:r>
    </w:p>
    <w:p w14:paraId="2F46BF32" w14:textId="48219C48" w:rsidR="008E495D" w:rsidRDefault="008E495D" w:rsidP="008E495D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C755C0F" w14:textId="77777777" w:rsidR="008E495D" w:rsidRDefault="008E495D" w:rsidP="008E495D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68F3ADA9" w14:textId="03C2B7F0" w:rsidR="008E495D" w:rsidRPr="00850B52" w:rsidRDefault="008E495D" w:rsidP="008E495D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850B52">
        <w:rPr>
          <w:rFonts w:ascii="Arial" w:hAnsi="Arial" w:cs="Arial"/>
          <w:sz w:val="24"/>
          <w:szCs w:val="24"/>
        </w:rPr>
        <w:t>________________________</w:t>
      </w:r>
    </w:p>
    <w:p w14:paraId="675A210E" w14:textId="77777777" w:rsidR="008E495D" w:rsidRPr="00850B52" w:rsidRDefault="008E495D" w:rsidP="008E495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Juarez Luiz Breijão</w:t>
      </w:r>
    </w:p>
    <w:p w14:paraId="07B30F2C" w14:textId="77777777" w:rsidR="008E495D" w:rsidRPr="00850B52" w:rsidRDefault="008E495D" w:rsidP="008E495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50B52">
        <w:rPr>
          <w:rFonts w:ascii="Arial" w:hAnsi="Arial" w:cs="Arial"/>
          <w:b/>
          <w:sz w:val="24"/>
          <w:szCs w:val="24"/>
        </w:rPr>
        <w:t xml:space="preserve">Prefeito de </w:t>
      </w:r>
      <w:r>
        <w:rPr>
          <w:rFonts w:ascii="Arial" w:hAnsi="Arial" w:cs="Arial"/>
          <w:b/>
          <w:sz w:val="24"/>
          <w:szCs w:val="24"/>
        </w:rPr>
        <w:t>Eugenópolis</w:t>
      </w:r>
    </w:p>
    <w:p w14:paraId="006C9460" w14:textId="2ED844F0" w:rsidR="009118CF" w:rsidRPr="00513FB8" w:rsidRDefault="009118CF" w:rsidP="008E495D">
      <w:pPr>
        <w:spacing w:before="240" w:after="0" w:line="480" w:lineRule="auto"/>
        <w:jc w:val="center"/>
        <w:rPr>
          <w:color w:val="FF0000"/>
        </w:rPr>
      </w:pPr>
    </w:p>
    <w:sectPr w:rsidR="009118CF" w:rsidRPr="00513FB8" w:rsidSect="008D3C5B">
      <w:headerReference w:type="default" r:id="rId7"/>
      <w:footerReference w:type="default" r:id="rId8"/>
      <w:pgSz w:w="11906" w:h="16838"/>
      <w:pgMar w:top="1191" w:right="851" w:bottom="1191" w:left="1418" w:header="567" w:footer="1134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2EA1E" w14:textId="77777777" w:rsidR="002D2C7F" w:rsidRDefault="002D2C7F">
      <w:pPr>
        <w:spacing w:after="0" w:line="240" w:lineRule="auto"/>
      </w:pPr>
      <w:r>
        <w:separator/>
      </w:r>
    </w:p>
  </w:endnote>
  <w:endnote w:type="continuationSeparator" w:id="0">
    <w:p w14:paraId="113DD232" w14:textId="77777777" w:rsidR="002D2C7F" w:rsidRDefault="002D2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DFC0D" w14:textId="77777777" w:rsidR="009118CF" w:rsidRDefault="009118CF">
    <w:pPr>
      <w:pStyle w:val="Rodap"/>
      <w:pBdr>
        <w:bottom w:val="single" w:sz="6" w:space="1" w:color="000000"/>
      </w:pBdr>
    </w:pPr>
  </w:p>
  <w:p w14:paraId="750B4D18" w14:textId="77777777" w:rsidR="009118CF" w:rsidRDefault="009118CF">
    <w:pPr>
      <w:pStyle w:val="Rodap"/>
    </w:pPr>
  </w:p>
  <w:p w14:paraId="4D9991C5" w14:textId="77777777" w:rsidR="009118CF" w:rsidRDefault="009118C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67F13" w14:textId="77777777" w:rsidR="002D2C7F" w:rsidRDefault="002D2C7F">
      <w:pPr>
        <w:spacing w:after="0" w:line="240" w:lineRule="auto"/>
      </w:pPr>
      <w:r>
        <w:separator/>
      </w:r>
    </w:p>
  </w:footnote>
  <w:footnote w:type="continuationSeparator" w:id="0">
    <w:p w14:paraId="456C74C0" w14:textId="77777777" w:rsidR="002D2C7F" w:rsidRDefault="002D2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585AD" w14:textId="12786753" w:rsidR="008E495D" w:rsidRDefault="008E495D" w:rsidP="008E495D">
    <w:pPr>
      <w:pStyle w:val="Cabealho"/>
      <w:ind w:left="1134"/>
      <w:jc w:val="center"/>
      <w:rPr>
        <w:rFonts w:ascii="Verdana" w:hAnsi="Verdana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8F5C790" wp14:editId="3F85FE45">
          <wp:simplePos x="0" y="0"/>
          <wp:positionH relativeFrom="column">
            <wp:posOffset>-209550</wp:posOffset>
          </wp:positionH>
          <wp:positionV relativeFrom="paragraph">
            <wp:posOffset>-97155</wp:posOffset>
          </wp:positionV>
          <wp:extent cx="904875" cy="952500"/>
          <wp:effectExtent l="0" t="0" r="9525" b="0"/>
          <wp:wrapSquare wrapText="bothSides"/>
          <wp:docPr id="1" name="Imagem 1" descr="Eugenópolis - Prefeitura Municipal - Prefeitura de Eugenópolis - M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Eugenópolis - Prefeitura Municipal - Prefeitura de Eugenópolis - M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sz w:val="28"/>
        <w:szCs w:val="28"/>
      </w:rPr>
      <w:t>PREFEITURA MUNICIPAL DE EUGENÓPOLIS</w:t>
    </w:r>
  </w:p>
  <w:p w14:paraId="011617B1" w14:textId="77777777" w:rsidR="008E495D" w:rsidRDefault="008E495D" w:rsidP="008E495D">
    <w:pPr>
      <w:pStyle w:val="Cabealho"/>
      <w:ind w:left="1134"/>
      <w:jc w:val="center"/>
      <w:rPr>
        <w:rFonts w:ascii="Verdana" w:hAnsi="Verdana"/>
        <w:b/>
        <w:sz w:val="28"/>
        <w:szCs w:val="28"/>
      </w:rPr>
    </w:pPr>
    <w:r>
      <w:rPr>
        <w:rFonts w:ascii="Verdana" w:hAnsi="Verdana"/>
        <w:b/>
        <w:sz w:val="28"/>
        <w:szCs w:val="28"/>
      </w:rPr>
      <w:t>Estado de Minas Gerais</w:t>
    </w:r>
  </w:p>
  <w:p w14:paraId="47978C9C" w14:textId="77777777" w:rsidR="008E495D" w:rsidRDefault="008E495D" w:rsidP="008E495D">
    <w:pPr>
      <w:pStyle w:val="Cabealho"/>
      <w:jc w:val="center"/>
      <w:rPr>
        <w:rFonts w:ascii="Verdana" w:hAnsi="Verdana"/>
        <w:b/>
        <w:sz w:val="4"/>
        <w:szCs w:val="4"/>
      </w:rPr>
    </w:pPr>
  </w:p>
  <w:p w14:paraId="1BFA1611" w14:textId="77777777" w:rsidR="008E495D" w:rsidRDefault="008E495D" w:rsidP="008E495D">
    <w:pPr>
      <w:pStyle w:val="Cabealho"/>
      <w:jc w:val="center"/>
      <w:rPr>
        <w:rFonts w:ascii="Verdana" w:hAnsi="Verdana"/>
        <w:b/>
        <w:sz w:val="4"/>
        <w:szCs w:val="4"/>
      </w:rPr>
    </w:pPr>
  </w:p>
  <w:p w14:paraId="642D3D80" w14:textId="77777777" w:rsidR="008E495D" w:rsidRDefault="008E495D" w:rsidP="008E495D">
    <w:pPr>
      <w:pStyle w:val="Cabealho"/>
      <w:jc w:val="center"/>
      <w:rPr>
        <w:rFonts w:ascii="Verdana" w:hAnsi="Verdana"/>
        <w:b/>
        <w:sz w:val="4"/>
        <w:szCs w:val="4"/>
      </w:rPr>
    </w:pPr>
  </w:p>
  <w:p w14:paraId="369D4199" w14:textId="77777777" w:rsidR="008E495D" w:rsidRDefault="008E495D" w:rsidP="008E495D">
    <w:pPr>
      <w:pStyle w:val="Cabealho"/>
      <w:jc w:val="center"/>
      <w:rPr>
        <w:rFonts w:ascii="Verdana" w:hAnsi="Verdana"/>
        <w:b/>
        <w:sz w:val="4"/>
        <w:szCs w:val="4"/>
      </w:rPr>
    </w:pPr>
  </w:p>
  <w:p w14:paraId="49EA6C37" w14:textId="77777777" w:rsidR="008E495D" w:rsidRDefault="008E495D" w:rsidP="008E495D">
    <w:pPr>
      <w:pStyle w:val="Rodap"/>
      <w:tabs>
        <w:tab w:val="right" w:pos="7938"/>
      </w:tabs>
      <w:ind w:left="1701" w:right="566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Praça Ângelo Rafael Barbuto, 58 – Centro – Eugenópolis / MG – CEP 36855-000 / Fone (31) 3724-1133</w:t>
    </w:r>
  </w:p>
  <w:p w14:paraId="41464775" w14:textId="77777777" w:rsidR="008E495D" w:rsidRPr="00A00A19" w:rsidRDefault="008E495D" w:rsidP="008E495D">
    <w:pPr>
      <w:pStyle w:val="Rodap"/>
      <w:jc w:val="center"/>
      <w:rPr>
        <w:rFonts w:ascii="Verdana" w:hAnsi="Verdana"/>
        <w:b/>
        <w:i/>
        <w:sz w:val="18"/>
        <w:szCs w:val="18"/>
      </w:rPr>
    </w:pPr>
    <w:r>
      <w:rPr>
        <w:rFonts w:ascii="Verdana" w:hAnsi="Verdana"/>
        <w:b/>
        <w:i/>
        <w:sz w:val="18"/>
        <w:szCs w:val="18"/>
      </w:rPr>
      <w:t>__________________________________________________________________</w:t>
    </w:r>
  </w:p>
  <w:p w14:paraId="517C2331" w14:textId="77777777" w:rsidR="009118CF" w:rsidRPr="008D3C5B" w:rsidRDefault="009118CF" w:rsidP="008D3C5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8CF"/>
    <w:rsid w:val="00131CF2"/>
    <w:rsid w:val="002812B9"/>
    <w:rsid w:val="002A6B34"/>
    <w:rsid w:val="002D2C7F"/>
    <w:rsid w:val="00334B5E"/>
    <w:rsid w:val="0035049D"/>
    <w:rsid w:val="00363245"/>
    <w:rsid w:val="003A6B3F"/>
    <w:rsid w:val="00513FB8"/>
    <w:rsid w:val="005F32AE"/>
    <w:rsid w:val="00700728"/>
    <w:rsid w:val="00774E3E"/>
    <w:rsid w:val="00790D29"/>
    <w:rsid w:val="007E6D85"/>
    <w:rsid w:val="00853820"/>
    <w:rsid w:val="008D3C5B"/>
    <w:rsid w:val="008E495D"/>
    <w:rsid w:val="009118CF"/>
    <w:rsid w:val="00AB1525"/>
    <w:rsid w:val="00B41935"/>
    <w:rsid w:val="00CA41DE"/>
    <w:rsid w:val="00DA4EB7"/>
    <w:rsid w:val="00EB08F6"/>
    <w:rsid w:val="00ED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505D6"/>
  <w15:docId w15:val="{F0FB4470-E04F-4BBA-936C-6B82A8E4A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F5164D"/>
  </w:style>
  <w:style w:type="character" w:customStyle="1" w:styleId="RodapChar">
    <w:name w:val="Rodapé Char"/>
    <w:basedOn w:val="Fontepargpadro"/>
    <w:link w:val="Rodap"/>
    <w:uiPriority w:val="99"/>
    <w:qFormat/>
    <w:rsid w:val="00F5164D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F5164D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F516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ntstyle01">
    <w:name w:val="fontstyle01"/>
    <w:rsid w:val="008D3C5B"/>
    <w:rPr>
      <w:rFonts w:ascii="Times New Roman" w:hAnsi="Times New Roman" w:cs="Times New Roman" w:hint="default"/>
      <w:b/>
      <w:bCs/>
      <w:i w:val="0"/>
      <w:iCs w:val="0"/>
      <w:color w:val="008000"/>
      <w:sz w:val="36"/>
      <w:szCs w:val="36"/>
    </w:rPr>
  </w:style>
  <w:style w:type="character" w:customStyle="1" w:styleId="fontstyle21">
    <w:name w:val="fontstyle21"/>
    <w:rsid w:val="008D3C5B"/>
    <w:rPr>
      <w:rFonts w:ascii="Times New Roman" w:hAnsi="Times New Roman" w:cs="Times New Roman" w:hint="default"/>
      <w:b w:val="0"/>
      <w:bCs w:val="0"/>
      <w:i w:val="0"/>
      <w:iCs w:val="0"/>
      <w:color w:val="008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eugenopolis.mg.gov.br/images/2021/03/16/brasao_2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5C903-EB3F-4B2C-AA71-9DA9CBD28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CAMG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Hélio do Rosário (SETOP)</dc:creator>
  <dc:description/>
  <cp:lastModifiedBy>Luan Marques Fraga Marques Engenharia</cp:lastModifiedBy>
  <cp:revision>12</cp:revision>
  <dcterms:created xsi:type="dcterms:W3CDTF">2022-12-29T13:09:00Z</dcterms:created>
  <dcterms:modified xsi:type="dcterms:W3CDTF">2023-11-29T19:36:00Z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CAMG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